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hAnsi="Arial"/>
          <w:sz w:val="20"/>
          <w:szCs w:val="20"/>
        </w:rPr>
      </w:pP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Bas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n B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lteni;</w:t>
      </w: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03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</w:rPr>
        <w:t>6</w:t>
      </w:r>
      <w:r>
        <w:rPr>
          <w:rFonts w:ascii="Arial" w:hAnsi="Arial"/>
          <w:sz w:val="20"/>
          <w:szCs w:val="20"/>
          <w:rtl w:val="0"/>
        </w:rPr>
        <w:t>.202</w:t>
      </w:r>
      <w:r>
        <w:rPr>
          <w:rFonts w:ascii="Arial" w:hAnsi="Arial"/>
          <w:sz w:val="20"/>
          <w:szCs w:val="20"/>
          <w:rtl w:val="0"/>
        </w:rPr>
        <w:t>3</w:t>
      </w: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Tayyare Liman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Fonts w:ascii="Arial" w:hAnsi="Arial"/>
          <w:b w:val="1"/>
          <w:bCs w:val="1"/>
          <w:sz w:val="20"/>
          <w:szCs w:val="20"/>
          <w:rtl w:val="0"/>
        </w:rPr>
        <w:t>Dergisi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nin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Ç</w:t>
      </w:r>
      <w:r>
        <w:rPr>
          <w:rFonts w:ascii="Arial" w:hAnsi="Arial"/>
          <w:b w:val="1"/>
          <w:bCs w:val="1"/>
          <w:sz w:val="20"/>
          <w:szCs w:val="20"/>
          <w:rtl w:val="0"/>
        </w:rPr>
        <w:t>evre Konulu 12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</w:rPr>
        <w:t>inci Say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ı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Fonts w:ascii="Arial" w:hAnsi="Arial"/>
          <w:b w:val="1"/>
          <w:bCs w:val="1"/>
          <w:sz w:val="20"/>
          <w:szCs w:val="20"/>
          <w:rtl w:val="0"/>
        </w:rPr>
        <w:t>Yay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ı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nland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ı</w:t>
      </w:r>
    </w:p>
    <w:p>
      <w:pPr>
        <w:pStyle w:val="Gövde A"/>
        <w:rPr>
          <w:rFonts w:ascii="Arial" w:cs="Arial" w:hAnsi="Arial" w:eastAsia="Arial"/>
          <w:sz w:val="20"/>
          <w:szCs w:val="20"/>
        </w:rPr>
      </w:pPr>
    </w:p>
    <w:p>
      <w:pPr>
        <w:pStyle w:val="Gövde A A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Tayyare Liman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Fonts w:ascii="Arial" w:hAnsi="Arial"/>
          <w:b w:val="1"/>
          <w:bCs w:val="1"/>
          <w:sz w:val="20"/>
          <w:szCs w:val="20"/>
          <w:rtl w:val="0"/>
        </w:rPr>
        <w:t>Dergisi,</w:t>
      </w:r>
      <w:r>
        <w:rPr>
          <w:rFonts w:ascii="Arial" w:hAnsi="Arial"/>
          <w:b w:val="1"/>
          <w:bCs w:val="1"/>
          <w:i w:val="0"/>
          <w:iCs w:val="0"/>
          <w:sz w:val="20"/>
          <w:szCs w:val="20"/>
          <w:rtl w:val="1"/>
          <w:lang w:val="ar-SA" w:bidi="ar-SA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‘</w:t>
      </w:r>
      <w:r>
        <w:rPr>
          <w:rFonts w:ascii="Arial" w:hAnsi="Arial"/>
          <w:b w:val="1"/>
          <w:bCs w:val="1"/>
          <w:sz w:val="20"/>
          <w:szCs w:val="20"/>
          <w:rtl w:val="0"/>
        </w:rPr>
        <w:t>Bir Yer Bulamay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ı</w:t>
      </w:r>
      <w:r>
        <w:rPr>
          <w:rFonts w:ascii="Arial" w:hAnsi="Arial"/>
          <w:b w:val="1"/>
          <w:bCs w:val="1"/>
          <w:sz w:val="20"/>
          <w:szCs w:val="20"/>
          <w:rtl w:val="0"/>
        </w:rPr>
        <w:t>z 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nyadan Uzak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 ba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ş</w:t>
      </w:r>
      <w:r>
        <w:rPr>
          <w:rFonts w:ascii="Arial" w:hAnsi="Arial"/>
          <w:b w:val="1"/>
          <w:b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ığı </w:t>
      </w:r>
      <w:r>
        <w:rPr>
          <w:rFonts w:ascii="Arial" w:hAnsi="Arial"/>
          <w:b w:val="1"/>
          <w:bCs w:val="1"/>
          <w:sz w:val="20"/>
          <w:szCs w:val="20"/>
          <w:rtl w:val="0"/>
        </w:rPr>
        <w:t>alt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ı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nda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ç</w:t>
      </w:r>
      <w:r>
        <w:rPr>
          <w:rFonts w:ascii="Arial" w:hAnsi="Arial"/>
          <w:b w:val="1"/>
          <w:bCs w:val="1"/>
          <w:sz w:val="20"/>
          <w:szCs w:val="20"/>
          <w:rtl w:val="0"/>
        </w:rPr>
        <w:t>evre, iklim krizi ve 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rd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</w:rPr>
        <w:t>lebilirli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ğ</w:t>
      </w:r>
      <w:r>
        <w:rPr>
          <w:rFonts w:ascii="Arial" w:hAnsi="Arial"/>
          <w:b w:val="1"/>
          <w:bCs w:val="1"/>
          <w:sz w:val="20"/>
          <w:szCs w:val="20"/>
          <w:rtl w:val="0"/>
        </w:rPr>
        <w:t>e dair konular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Fonts w:ascii="Arial" w:hAnsi="Arial"/>
          <w:b w:val="1"/>
          <w:bCs w:val="1"/>
          <w:sz w:val="20"/>
          <w:szCs w:val="20"/>
          <w:rtl w:val="0"/>
        </w:rPr>
        <w:t>ele ald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ığı </w:t>
      </w:r>
      <w:r>
        <w:rPr>
          <w:rFonts w:ascii="Arial" w:hAnsi="Arial"/>
          <w:b w:val="1"/>
          <w:bCs w:val="1"/>
          <w:sz w:val="20"/>
          <w:szCs w:val="20"/>
          <w:rtl w:val="0"/>
        </w:rPr>
        <w:t>12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’ </w:t>
      </w:r>
      <w:r>
        <w:rPr>
          <w:rFonts w:ascii="Arial" w:hAnsi="Arial"/>
          <w:b w:val="1"/>
          <w:bCs w:val="1"/>
          <w:sz w:val="20"/>
          <w:szCs w:val="20"/>
          <w:rtl w:val="0"/>
        </w:rPr>
        <w:t>inci say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ı</w:t>
      </w:r>
      <w:r>
        <w:rPr>
          <w:rFonts w:ascii="Arial" w:hAnsi="Arial"/>
          <w:b w:val="1"/>
          <w:bCs w:val="1"/>
          <w:sz w:val="20"/>
          <w:szCs w:val="20"/>
          <w:rtl w:val="0"/>
        </w:rPr>
        <w:t>s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ı</w:t>
      </w:r>
      <w:r>
        <w:rPr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Fonts w:ascii="Arial" w:hAnsi="Arial"/>
          <w:b w:val="1"/>
          <w:bCs w:val="1"/>
          <w:sz w:val="20"/>
          <w:szCs w:val="20"/>
          <w:rtl w:val="0"/>
        </w:rPr>
        <w:t>tayyarelimani.com</w:t>
      </w:r>
      <w:r>
        <w:rPr>
          <w:rFonts w:ascii="Arial" w:hAnsi="Arial" w:hint="default"/>
          <w:b w:val="1"/>
          <w:bCs w:val="1"/>
          <w:i w:val="0"/>
          <w:iCs w:val="0"/>
          <w:sz w:val="20"/>
          <w:szCs w:val="20"/>
          <w:rtl w:val="1"/>
          <w:lang w:val="ar-SA" w:bidi="ar-SA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da yay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ı</w:t>
      </w:r>
      <w:r>
        <w:rPr>
          <w:rFonts w:ascii="Arial" w:hAnsi="Arial"/>
          <w:b w:val="1"/>
          <w:bCs w:val="1"/>
          <w:sz w:val="20"/>
          <w:szCs w:val="20"/>
          <w:rtl w:val="0"/>
        </w:rPr>
        <w:t>nlad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ı</w:t>
      </w:r>
      <w:r>
        <w:rPr>
          <w:rFonts w:ascii="Arial" w:hAnsi="Arial"/>
          <w:b w:val="1"/>
          <w:bCs w:val="1"/>
          <w:sz w:val="20"/>
          <w:szCs w:val="20"/>
          <w:rtl w:val="0"/>
        </w:rPr>
        <w:t>.</w:t>
      </w:r>
    </w:p>
    <w:p>
      <w:pPr>
        <w:pStyle w:val="Gövde A A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Ocak ve haziran 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nda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‘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Bir Yer Bulamay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nyadan Uzak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 ba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ığı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ile birlikte okuyucular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kar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şı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kan Tayyare Liman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nda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evre ve iklim krizine dair konulara yer veriliyor.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At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 Projesi ba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nda dijital olarak yay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nlad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ığı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dergimizde, aram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kat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lan her arkada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şı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TEMA Vakf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ile yapt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ığı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fidan ba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ğışı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sertifikalar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na, fark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ndal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 yaratmak ad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Yeni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İ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nsanlar Yeni Umutlar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emizde yer vermeye ba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Biz biliyoruz ki;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nyam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hep birlikte korumak en 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 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revimiz ve bu sebeple do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dostu bir marka olarak var olmal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nc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 yapmal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z. Dergimizin bu say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nda da do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dostu markalar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ve projelerini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 plana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k. Ayn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zamanda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lebilir bir ya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am 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ilk ad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neler olmal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?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diyen okurlar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üşü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nerek do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dostu al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kanl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klara engel olan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yarg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lara ve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lebilir mimarinin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nemine de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indik.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Konumuz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evre olunca 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ş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enerjisini sistemini kullanarak yapt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ığı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lerle ad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ndan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ettiren Enge Energy 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netim Kurulu Ba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Selim Yirmibe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 ile 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portaj yapmak istedik.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zce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niversitesi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nden Prof. Dr.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znur Bozkurt,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lebilirlik ve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evre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adl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yaz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nda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lebilirli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dair merak edilen bir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ok konuya cevap veriyor.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zkan 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tok ise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Bir Yer Bulamay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nyadan Uzak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yaz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nda bizlere insano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 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evrenin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neminden bahsediyor.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Dergiyi haz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rlayan ekibin ortak derdi olan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evre, Tayyare Liman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en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erli say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ndan biri oldu.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Dijital ve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cretsiz olarak yay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nlanan Tayyare Liman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Dergisi, yeni say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 bir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ok 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eri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ğ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iyle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"http://tayyarelimani.com"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tayyarelimani.com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Yok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1"/>
          <w:lang w:val="ar-SA" w:bidi="ar-SA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 okuyucular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bekliyor.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30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Online olarak yay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nlanan Tayyare Liman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ı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Dergisini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"http://tayyarelimani.com"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tayyarelimani.com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web sitesinde bulabilirsiniz.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