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</w:pP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 Neue" w:cs="Helvetica Neue" w:hAnsi="Helvetica Neue" w:eastAsia="Helvetica Neue"/>
          <w:sz w:val="24"/>
          <w:szCs w:val="24"/>
          <w:u w:color="000000"/>
        </w:rPr>
      </w:pPr>
      <w:r>
        <w:rPr>
          <w:rFonts w:ascii="Helvetica Neue" w:hAnsi="Helvetica Neue"/>
          <w:sz w:val="24"/>
          <w:szCs w:val="24"/>
          <w:u w:color="000000"/>
          <w:rtl w:val="0"/>
        </w:rPr>
        <w:t>Bas</w:t>
      </w:r>
      <w:r>
        <w:rPr>
          <w:rFonts w:ascii="Helvetica Neue" w:hAnsi="Helvetica Neue" w:hint="default"/>
          <w:sz w:val="24"/>
          <w:szCs w:val="24"/>
          <w:u w:color="000000"/>
          <w:rtl w:val="0"/>
        </w:rPr>
        <w:t>ı</w:t>
      </w:r>
      <w:r>
        <w:rPr>
          <w:rFonts w:ascii="Helvetica Neue" w:hAnsi="Helvetica Neue"/>
          <w:sz w:val="24"/>
          <w:szCs w:val="24"/>
          <w:u w:color="000000"/>
          <w:rtl w:val="0"/>
        </w:rPr>
        <w:t>n B</w:t>
      </w:r>
      <w:r>
        <w:rPr>
          <w:rFonts w:ascii="Helvetica Neue" w:hAnsi="Helvetica Neue" w:hint="default"/>
          <w:sz w:val="24"/>
          <w:szCs w:val="24"/>
          <w:u w:color="000000"/>
          <w:rtl w:val="0"/>
        </w:rPr>
        <w:t>ü</w:t>
      </w:r>
      <w:r>
        <w:rPr>
          <w:rFonts w:ascii="Helvetica Neue" w:hAnsi="Helvetica Neue"/>
          <w:sz w:val="24"/>
          <w:szCs w:val="24"/>
          <w:u w:color="000000"/>
          <w:rtl w:val="0"/>
        </w:rPr>
        <w:t>lteni;</w:t>
      </w: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08</w:t>
      </w:r>
      <w:r>
        <w:rPr>
          <w:rFonts w:ascii="Helvetica Neue" w:hAnsi="Helvetica Neue"/>
          <w:sz w:val="20"/>
          <w:szCs w:val="20"/>
          <w:rtl w:val="0"/>
        </w:rPr>
        <w:t>.</w:t>
      </w:r>
      <w:r>
        <w:rPr>
          <w:rFonts w:ascii="Helvetica Neue" w:hAnsi="Helvetica Neue"/>
          <w:sz w:val="20"/>
          <w:szCs w:val="20"/>
          <w:rtl w:val="0"/>
        </w:rPr>
        <w:t>4</w:t>
      </w:r>
      <w:r>
        <w:rPr>
          <w:rFonts w:ascii="Helvetica Neue" w:hAnsi="Helvetica Neue"/>
          <w:sz w:val="20"/>
          <w:szCs w:val="20"/>
          <w:rtl w:val="0"/>
        </w:rPr>
        <w:t>.202</w:t>
      </w:r>
      <w:r>
        <w:rPr>
          <w:rFonts w:ascii="Helvetica Neue" w:hAnsi="Helvetica Neue"/>
          <w:sz w:val="20"/>
          <w:szCs w:val="20"/>
          <w:rtl w:val="0"/>
        </w:rPr>
        <w:t>2</w:t>
      </w: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</w:rPr>
        <w:t>Tayyare Liman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Dergisi</w:t>
      </w:r>
      <w:r>
        <w:rPr>
          <w:rFonts w:ascii="Helvetica Neue" w:hAnsi="Helvetica Neue" w:hint="default"/>
          <w:b w:val="1"/>
          <w:bCs w:val="1"/>
          <w:sz w:val="24"/>
          <w:szCs w:val="24"/>
          <w:rtl w:val="1"/>
        </w:rPr>
        <w:t>’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nin Markala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ş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ma Konulu 11</w:t>
      </w:r>
      <w:r>
        <w:rPr>
          <w:rFonts w:ascii="Arial Unicode MS" w:hAnsi="Arial Unicode MS" w:hint="default"/>
          <w:b w:val="0"/>
          <w:bCs w:val="0"/>
          <w:sz w:val="24"/>
          <w:szCs w:val="24"/>
          <w:rtl w:val="1"/>
          <w:lang w:val="ar-SA" w:bidi="ar-SA"/>
        </w:rPr>
        <w:t>’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inci Say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ı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s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Helvetica Neue" w:hAnsi="Helvetica Neue"/>
          <w:b w:val="1"/>
          <w:bCs w:val="1"/>
          <w:sz w:val="24"/>
          <w:szCs w:val="24"/>
          <w:rtl w:val="0"/>
        </w:rPr>
        <w:t>Yay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ı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nl-NL"/>
        </w:rPr>
        <w:t>nland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</w:rPr>
        <w:t>ı</w:t>
      </w:r>
    </w:p>
    <w:p>
      <w:pPr>
        <w:pStyle w:val="Gövde A"/>
        <w:rPr>
          <w:rFonts w:ascii="Helvetica Neue Thin" w:cs="Helvetica Neue Thin" w:hAnsi="Helvetica Neue Thin" w:eastAsia="Helvetica Neue Thin"/>
          <w:sz w:val="24"/>
          <w:szCs w:val="24"/>
        </w:rPr>
      </w:pPr>
    </w:p>
    <w:p>
      <w:pPr>
        <w:pStyle w:val="Gövde A A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</w:rPr>
        <w:t>Tayyare Liman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Dergisi,</w:t>
      </w:r>
      <w:r>
        <w:rPr>
          <w:rFonts w:ascii="Arial Unicode MS" w:hAnsi="Arial Unicode MS"/>
          <w:b w:val="0"/>
          <w:bCs w:val="0"/>
          <w:i w:val="0"/>
          <w:iCs w:val="0"/>
          <w:sz w:val="18"/>
          <w:szCs w:val="18"/>
          <w:rtl w:val="1"/>
          <w:lang w:val="ar-SA" w:bidi="ar-SA"/>
        </w:rPr>
        <w:t xml:space="preserve"> </w:t>
      </w:r>
      <w:r>
        <w:rPr>
          <w:rFonts w:ascii="Helvetica Neue" w:hAnsi="Helvetica Neue" w:hint="default"/>
          <w:b w:val="1"/>
          <w:bCs w:val="1"/>
          <w:sz w:val="18"/>
          <w:szCs w:val="18"/>
          <w:rtl w:val="1"/>
        </w:rPr>
        <w:t>‘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Markala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ş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ma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 xml:space="preserve">’ 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ba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ş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l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 xml:space="preserve">ığı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alt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nda markala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ş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ma ve markala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ş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ma s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recine dair konular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ele ald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 xml:space="preserve">ığı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11</w:t>
      </w:r>
      <w:r>
        <w:rPr>
          <w:rFonts w:ascii="Helvetica Neue" w:hAnsi="Helvetica Neue" w:hint="default"/>
          <w:b w:val="1"/>
          <w:bCs w:val="1"/>
          <w:sz w:val="18"/>
          <w:szCs w:val="18"/>
          <w:rtl w:val="1"/>
        </w:rPr>
        <w:t xml:space="preserve">’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inci say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s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n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tayyarelimani.com</w:t>
      </w:r>
      <w:r>
        <w:rPr>
          <w:rFonts w:ascii="Arial Unicode MS" w:hAnsi="Arial Unicode MS" w:hint="default"/>
          <w:b w:val="0"/>
          <w:bCs w:val="0"/>
          <w:i w:val="0"/>
          <w:iCs w:val="0"/>
          <w:sz w:val="18"/>
          <w:szCs w:val="18"/>
          <w:rtl w:val="1"/>
          <w:lang w:val="ar-SA" w:bidi="ar-SA"/>
        </w:rPr>
        <w:t>’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 xml:space="preserve"> da yay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nlad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</w:rPr>
        <w:t>.</w:t>
      </w:r>
    </w:p>
    <w:p>
      <w:pPr>
        <w:pStyle w:val="Gövde A A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</w:p>
    <w:p>
      <w:pPr>
        <w:pStyle w:val="Saptanmış"/>
        <w:bidi w:val="0"/>
        <w:spacing w:after="300"/>
        <w:ind w:left="0" w:right="0" w:firstLine="0"/>
        <w:jc w:val="left"/>
        <w:rPr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Mart ve Nisan ay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say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nda </w:t>
      </w:r>
      <w:r>
        <w:rPr>
          <w:rFonts w:ascii="Helvetica Neue" w:hAnsi="Helvetica Neue" w:hint="default"/>
          <w:sz w:val="18"/>
          <w:szCs w:val="18"/>
          <w:u w:color="000000"/>
          <w:rtl w:val="1"/>
          <w14:textOutline w14:w="12700" w14:cap="flat">
            <w14:noFill/>
            <w14:miter w14:lim="400000"/>
          </w14:textOutline>
        </w:rPr>
        <w:t>‘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Markala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ma' ba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ığı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ile birlikte okuyucular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 kar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na 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çı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kan Tayyare Liman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ı’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nda markala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maya dair konulara yer veriliyor.  </w:t>
      </w:r>
    </w:p>
    <w:p>
      <w:pPr>
        <w:pStyle w:val="Saptanmış"/>
        <w:bidi w:val="0"/>
        <w:spacing w:after="300"/>
        <w:ind w:left="0" w:right="0" w:firstLine="0"/>
        <w:jc w:val="left"/>
        <w:rPr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Her sekt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rde y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llarca 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al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ış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ve y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zlerce markan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 olu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umunda rol alm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ış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marka dan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man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 İ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brahim K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ksal ile birlikte yapt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klar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keyifli r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portajda markala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ma s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recinden bahsediyor.</w:t>
      </w:r>
    </w:p>
    <w:p>
      <w:pPr>
        <w:pStyle w:val="Saptanmış"/>
        <w:bidi w:val="0"/>
        <w:spacing w:after="300"/>
        <w:ind w:left="0" w:right="0" w:firstLine="0"/>
        <w:jc w:val="left"/>
        <w:rPr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Serbay Interactive Ajans Ba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kan Yard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mc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 Ö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zkan G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tok, marka olmak i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in 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nemli olan kilometre ta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lar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belirtti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i yaz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ile birlikte bu say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da markala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ma ad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na merak edilen kafalardaki soru i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aretlerini ayd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nlat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yor. </w:t>
      </w:r>
    </w:p>
    <w:p>
      <w:pPr>
        <w:pStyle w:val="Saptanmış"/>
        <w:bidi w:val="0"/>
        <w:spacing w:after="300"/>
        <w:ind w:left="0" w:right="0" w:firstLine="0"/>
        <w:jc w:val="left"/>
        <w:rPr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Do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an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 Sesi T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rkiye k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öş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esinde ise Eray 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en, </w:t>
      </w:r>
      <w:r>
        <w:rPr>
          <w:rFonts w:ascii="Helvetica Neue" w:hAnsi="Helvetica Neue" w:hint="default"/>
          <w:sz w:val="18"/>
          <w:szCs w:val="18"/>
          <w:u w:color="000000"/>
          <w:rtl w:val="1"/>
          <w14:textOutline w14:w="12700" w14:cap="flat">
            <w14:noFill/>
            <w14:miter w14:lim="400000"/>
          </w14:textOutline>
        </w:rPr>
        <w:t>‘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rkiye</w:t>
      </w:r>
      <w:r>
        <w:rPr>
          <w:rFonts w:ascii="Helvetica Neue" w:hAnsi="Helvetica Neue" w:hint="default"/>
          <w:sz w:val="18"/>
          <w:szCs w:val="18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de Marka Olmu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ş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E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siz G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zellikler</w:t>
      </w:r>
      <w:r>
        <w:rPr>
          <w:rFonts w:ascii="Helvetica Neue" w:hAnsi="Helvetica Neue" w:hint="default"/>
          <w:sz w:val="18"/>
          <w:szCs w:val="18"/>
          <w:u w:color="000000"/>
          <w:rtl w:val="1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den bahsediyor. 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İ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zlemeden Olmaz, Kreatifin Ke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fi, Konu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ulan Reklamlar b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mleri ise birbirinden 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zel i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erikleriyle dergide yerini almaya devam ediyor.</w:t>
      </w:r>
    </w:p>
    <w:p>
      <w:pPr>
        <w:pStyle w:val="Saptanmış"/>
        <w:bidi w:val="0"/>
        <w:spacing w:after="300"/>
        <w:ind w:left="0" w:right="0" w:firstLine="0"/>
        <w:jc w:val="left"/>
        <w:rPr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Dergiyi haz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rlayan ekibin ortak derdi olan markala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ma, Tayyare Liman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ı’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 i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sz w:val="18"/>
          <w:szCs w:val="1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in en 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öğ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retici say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lar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ndan biri oldu.</w:t>
      </w:r>
    </w:p>
    <w:p>
      <w:pPr>
        <w:pStyle w:val="Saptanmış"/>
        <w:bidi w:val="0"/>
        <w:spacing w:after="300"/>
        <w:ind w:left="0" w:right="0" w:firstLine="0"/>
        <w:jc w:val="left"/>
        <w:rPr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Dijital ve 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cretsiz olarak yay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nlanan Tayyare Liman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Dergisi, yeni say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ve bir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ok i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eri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ğ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iyle </w:t>
      </w:r>
      <w:r>
        <w:rPr>
          <w:rStyle w:val="Hyperlink.0"/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"http://tayyarelimani.com"</w:instrText>
      </w:r>
      <w:r>
        <w:rPr>
          <w:rStyle w:val="Hyperlink.0"/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tayyarelimani.com</w:t>
      </w:r>
      <w:r>
        <w:rPr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Helvetica Neue" w:hAnsi="Helvetica Neue" w:hint="default"/>
          <w:sz w:val="18"/>
          <w:szCs w:val="18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da okuyucular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bekliyor.</w:t>
      </w:r>
    </w:p>
    <w:p>
      <w:pPr>
        <w:pStyle w:val="Saptanmış"/>
        <w:bidi w:val="0"/>
        <w:spacing w:after="300"/>
        <w:ind w:left="0" w:right="0" w:firstLine="0"/>
        <w:jc w:val="left"/>
        <w:rPr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Online olarak yay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ı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nlanan Tayyare Liman</w:t>
      </w:r>
      <w:r>
        <w:rPr>
          <w:rFonts w:ascii="Helvetica Neue" w:hAnsi="Helvetica Neue" w:hint="default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Dergisini </w:t>
      </w:r>
      <w:r>
        <w:rPr>
          <w:rStyle w:val="Hyperlink.0"/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"http://tayyarelimani.com"</w:instrText>
      </w:r>
      <w:r>
        <w:rPr>
          <w:rStyle w:val="Hyperlink.0"/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>tayyarelimani.com</w:t>
      </w:r>
      <w:r>
        <w:rPr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Helvetica Neue" w:hAnsi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  <w:t xml:space="preserve"> web sitesinde bulabilirsiniz.</w:t>
      </w:r>
      <w:r>
        <w:rPr>
          <w:rFonts w:ascii="Helvetica Neue" w:cs="Helvetica Neue" w:hAnsi="Helvetica Neue" w:eastAsia="Helvetica Neue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