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</w:pPr>
    </w:p>
    <w:p>
      <w:pPr>
        <w:pStyle w:val="Gövde A A"/>
        <w:rPr>
          <w:rFonts w:ascii="Times New Roman" w:cs="Times New Roman" w:hAnsi="Times New Roman" w:eastAsia="Times New Roman"/>
          <w:i w:val="0"/>
          <w:iCs w:val="0"/>
          <w:sz w:val="20"/>
          <w:szCs w:val="20"/>
          <w14:textOutline>
            <w14:noFill/>
          </w14:textOutline>
        </w:rPr>
      </w:pP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Bas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 B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lteni;</w:t>
      </w:r>
      <w:r>
        <w:rPr>
          <w:rFonts w:ascii="Times New Roman" w:cs="Times New Roman" w:hAnsi="Times New Roman" w:eastAsia="Times New Roman"/>
          <w:i w:val="0"/>
          <w:iCs w:val="0"/>
          <w:sz w:val="24"/>
          <w:szCs w:val="24"/>
          <w14:textOutline>
            <w14:noFill/>
          </w14:textOutline>
        </w:rPr>
        <w:tab/>
        <w:tab/>
        <w:tab/>
        <w:tab/>
        <w:tab/>
        <w:tab/>
        <w:tab/>
        <w:tab/>
        <w:tab/>
        <w:tab/>
      </w:r>
      <w:r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>
            <w14:noFill/>
          </w14:textOutline>
        </w:rPr>
        <w:tab/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28.01.2022</w:t>
      </w:r>
    </w:p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  <w14:textOutline>
            <w14:noFill/>
          </w14:textOutline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14:textOutline>
            <w14:noFill/>
          </w14:textOutline>
        </w:rPr>
        <w:t>Tayyare Liman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b w:val="1"/>
          <w:bCs w:val="1"/>
          <w:sz w:val="24"/>
          <w:szCs w:val="24"/>
          <w:rtl w:val="0"/>
          <w14:textOutline>
            <w14:noFill/>
          </w14:textOutline>
        </w:rPr>
        <w:t>'</w:t>
      </w:r>
      <w:r>
        <w:rPr>
          <w:rFonts w:ascii="Helvetica Neue" w:hAnsi="Helvetica Neue"/>
          <w:b w:val="1"/>
          <w:bCs w:val="1"/>
          <w:sz w:val="24"/>
          <w:szCs w:val="24"/>
          <w:rtl w:val="0"/>
          <w14:textOutline>
            <w14:noFill/>
          </w14:textOutline>
        </w:rPr>
        <w:t>n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b w:val="1"/>
          <w:bCs w:val="1"/>
          <w:sz w:val="24"/>
          <w:szCs w:val="24"/>
          <w:rtl w:val="0"/>
          <w14:textOutline>
            <w14:noFill/>
          </w14:textOutline>
        </w:rPr>
        <w:t>n 2</w:t>
      </w:r>
      <w:r>
        <w:rPr>
          <w:rFonts w:ascii="Helvetica Neue" w:hAnsi="Helvetica Neue" w:hint="default"/>
          <w:b w:val="1"/>
          <w:bCs w:val="1"/>
          <w:sz w:val="24"/>
          <w:szCs w:val="24"/>
          <w:rtl w:val="1"/>
          <w14:textOutline>
            <w14:noFill/>
          </w14:textOutline>
        </w:rPr>
        <w:t>’</w:t>
      </w:r>
      <w:r>
        <w:rPr>
          <w:rFonts w:ascii="Helvetica Neue" w:hAnsi="Helvetica Neue"/>
          <w:b w:val="1"/>
          <w:bCs w:val="1"/>
          <w:sz w:val="24"/>
          <w:szCs w:val="24"/>
          <w:rtl w:val="0"/>
          <w14:textOutline>
            <w14:noFill/>
          </w14:textOutline>
        </w:rPr>
        <w:t>inci S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b w:val="1"/>
          <w:bCs w:val="1"/>
          <w:sz w:val="24"/>
          <w:szCs w:val="24"/>
          <w:rtl w:val="0"/>
          <w14:textOutline>
            <w14:noFill/>
          </w14:textOutline>
        </w:rPr>
        <w:t>rd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b w:val="1"/>
          <w:bCs w:val="1"/>
          <w:sz w:val="24"/>
          <w:szCs w:val="24"/>
          <w:rtl w:val="0"/>
          <w14:textOutline>
            <w14:noFill/>
          </w14:textOutline>
        </w:rPr>
        <w:t>r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b w:val="1"/>
          <w:bCs w:val="1"/>
          <w:sz w:val="24"/>
          <w:szCs w:val="24"/>
          <w:rtl w:val="0"/>
          <w14:textOutline>
            <w14:noFill/>
          </w14:textOutline>
        </w:rPr>
        <w:t>lebilirlik Raporu Yay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nl-NL"/>
          <w14:textOutline>
            <w14:noFill/>
          </w14:textOutline>
        </w:rPr>
        <w:t>nland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14:textOutline>
            <w14:noFill/>
          </w14:textOutline>
        </w:rPr>
        <w:t>ı</w:t>
        <w:br w:type="textWrapping"/>
      </w:r>
      <w:r>
        <w:rPr>
          <w:rFonts w:ascii="Helvetica Neue" w:hAnsi="Helvetica Neue"/>
          <w:b w:val="1"/>
          <w:bCs w:val="1"/>
          <w:sz w:val="24"/>
          <w:szCs w:val="24"/>
          <w:rtl w:val="0"/>
          <w14:textOutline>
            <w14:noFill/>
          </w14:textOutline>
        </w:rPr>
        <w:t>Yeni Hedeflerini Kamuoyu ile Payla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14:textOutline>
            <w14:noFill/>
          </w14:textOutline>
        </w:rPr>
        <w:t>ş</w:t>
      </w:r>
      <w:r>
        <w:rPr>
          <w:rFonts w:ascii="Helvetica Neue" w:hAnsi="Helvetica Neue"/>
          <w:b w:val="1"/>
          <w:bCs w:val="1"/>
          <w:sz w:val="24"/>
          <w:szCs w:val="24"/>
          <w:rtl w:val="0"/>
          <w14:textOutline>
            <w14:noFill/>
          </w14:textOutline>
        </w:rPr>
        <w:t>t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b w:val="1"/>
          <w:bCs w:val="1"/>
          <w:sz w:val="24"/>
          <w:szCs w:val="24"/>
          <w:rtl w:val="0"/>
          <w14:textOutline>
            <w14:noFill/>
          </w14:textOutline>
        </w:rPr>
        <w:t>lar</w:t>
      </w:r>
    </w:p>
    <w:p>
      <w:pPr>
        <w:pStyle w:val="Gövde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 A"/>
        <w:rPr>
          <w:rFonts w:ascii="Helvetica Neue" w:cs="Helvetica Neue" w:hAnsi="Helvetica Neue" w:eastAsia="Helvetica Neue"/>
          <w:b w:val="1"/>
          <w:bCs w:val="1"/>
          <w:sz w:val="18"/>
          <w:szCs w:val="18"/>
          <w14:textOutline>
            <w14:noFill/>
          </w14:textOutline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S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rd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r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lebilirlik alan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 xml:space="preserve">ndaki 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ç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al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ış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malar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n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ı “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Umutlar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n ve Hayallerin Y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kseldi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ğ</w:t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pt-PT"/>
          <w14:textOutline>
            <w14:noFill/>
          </w14:textOutline>
        </w:rPr>
        <w:t>i Liman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 xml:space="preserve">” </w:t>
      </w: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  <w14:textOutline>
            <w14:noFill/>
          </w14:textOutline>
        </w:rPr>
        <w:t xml:space="preserve">mottosu 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ç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er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ç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evesinde y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r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ten ve i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 xml:space="preserve">ş 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modelinin oda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ğı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na faaliyet g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:lang w:val="sv-SE"/>
          <w14:textOutline>
            <w14:noFill/>
          </w14:textOutline>
        </w:rPr>
        <w:t>ö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sterdi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ğ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 xml:space="preserve">i 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ş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ehirler i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ç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in uzun vadeli, s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rd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r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lebilir de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ğ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er yaratmay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 xml:space="preserve">ı 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yerle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ş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tiren Tayyare Liman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, 2</w:t>
      </w:r>
      <w:r>
        <w:rPr>
          <w:rFonts w:ascii="Helvetica Neue" w:hAnsi="Helvetica Neue" w:hint="default"/>
          <w:b w:val="1"/>
          <w:bCs w:val="1"/>
          <w:sz w:val="18"/>
          <w:szCs w:val="18"/>
          <w:rtl w:val="1"/>
          <w14:textOutline>
            <w14:noFill/>
          </w14:textOutline>
        </w:rPr>
        <w:t>’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inci S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rd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r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lebilirlik Raporunu kamuoyu ile payla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ş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>t</w:t>
      </w:r>
      <w:r>
        <w:rPr>
          <w:rFonts w:ascii="Helvetica Neue" w:hAnsi="Helvetica Neue" w:hint="default"/>
          <w:b w:val="1"/>
          <w:bCs w:val="1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b w:val="1"/>
          <w:bCs w:val="1"/>
          <w:sz w:val="18"/>
          <w:szCs w:val="18"/>
          <w:rtl w:val="0"/>
          <w14:textOutline>
            <w14:noFill/>
          </w14:textOutline>
        </w:rPr>
        <w:t xml:space="preserve">. </w:t>
      </w:r>
    </w:p>
    <w:p>
      <w:pPr>
        <w:pStyle w:val="Gövde A A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</w:p>
    <w:p>
      <w:pPr>
        <w:pStyle w:val="Gövde A A"/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>
            <w14:noFill/>
          </w14:textOutline>
        </w:rPr>
      </w:pP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B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nyesinde Serbay Interactive ve Kod8 Yaz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m Teknolojileri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irketlerine ait markalar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bar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ran Tayyare Liman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,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lebilirlik Raporunun ikincisini yay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:lang w:val="nl-NL"/>
          <w14:textOutline>
            <w14:noFill/>
          </w14:textOutline>
        </w:rPr>
        <w:t>nland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.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lebilirlik Raporunun ikincisiyle 2021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nda yapt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ığı ç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al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malar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de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erlendiren Tayyare Liman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, 11.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nda da gelece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e 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:lang w:val="sv-SE"/>
          <w14:textOutline>
            <w14:noFill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k vizyonuna ve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ç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al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malar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na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ışı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k tutma amac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yla hareket ediyor. </w:t>
      </w:r>
      <w:r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>
            <w14:noFill/>
          </w14:textOutline>
        </w:rPr>
        <w:br w:type="textWrapping"/>
      </w:r>
    </w:p>
    <w:p>
      <w:pPr>
        <w:pStyle w:val="Gövde A A"/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>
            <w14:noFill/>
          </w14:textOutline>
        </w:rPr>
      </w:pPr>
      <w:r>
        <w:rPr>
          <w:rFonts w:ascii="Helvetica Neue" w:hAnsi="Helvetica Neue"/>
          <w:i w:val="0"/>
          <w:iCs w:val="0"/>
          <w:sz w:val="18"/>
          <w:szCs w:val="18"/>
          <w:rtl w:val="0"/>
          <w:lang w:val="en-US"/>
          <w14:textOutline>
            <w14:noFill/>
          </w14:textOutline>
        </w:rPr>
        <w:t>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:lang w:val="sv-SE"/>
          <w14:textOutline>
            <w14:noFill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netim Kurulu Ba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kan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G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:lang w:val="sv-SE"/>
          <w14:textOutline>
            <w14:noFill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rkem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zdemir, kamuoyu ile payla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t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klar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:lang w:val="es-ES_tradnl"/>
          <w14:textOutline>
            <w14:noFill/>
          </w14:textOutline>
        </w:rPr>
        <w:t>rapora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:lang w:val="sv-SE"/>
          <w14:textOutline>
            <w14:noFill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nelik yapt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ığı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de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erlendirme de,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”İ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lkini 2021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 bas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̧ı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nda yay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nlad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g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̆ı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m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z 10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k Su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rdu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lebilirlik Raporu</w:t>
      </w:r>
      <w:r>
        <w:rPr>
          <w:rFonts w:ascii="Helvetica Neue" w:hAnsi="Helvetica Neue" w:hint="default"/>
          <w:i w:val="0"/>
          <w:iCs w:val="0"/>
          <w:sz w:val="18"/>
          <w:szCs w:val="18"/>
          <w:rtl w:val="1"/>
          <w14:textOutline>
            <w14:noFill/>
          </w14:textOutline>
        </w:rPr>
        <w:t>’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muzun ikincisini sizlerle paylas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̧ı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yoruz. Hizmetlerimiz, faaliyet alanlar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m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z ve ekibimiz her gec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̧</w:t>
      </w:r>
      <w:r>
        <w:rPr>
          <w:rFonts w:ascii="Helvetica Neue" w:hAnsi="Helvetica Neue"/>
          <w:i w:val="0"/>
          <w:iCs w:val="0"/>
          <w:sz w:val="18"/>
          <w:szCs w:val="18"/>
          <w:rtl w:val="0"/>
          <w:lang w:val="de-DE"/>
          <w14:textOutline>
            <w14:noFill/>
          </w14:textOutline>
        </w:rPr>
        <w:t>en gu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 daha da bu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yu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yor ve olgunlas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̧ı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yor. 2021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bu manada, mu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̧</w:t>
      </w:r>
      <w:r>
        <w:rPr>
          <w:rFonts w:ascii="Helvetica Neue" w:hAnsi="Helvetica Neue"/>
          <w:i w:val="0"/>
          <w:iCs w:val="0"/>
          <w:sz w:val="18"/>
          <w:szCs w:val="18"/>
          <w:rtl w:val="0"/>
          <w:lang w:val="it-IT"/>
          <w14:textOutline>
            <w14:noFill/>
          </w14:textOutline>
        </w:rPr>
        <w:t>teri portfo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yu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mu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:lang w:val="de-DE"/>
          <w14:textOutline>
            <w14:noFill/>
          </w14:textOutline>
        </w:rPr>
        <w:t>zu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, hizmetlerimizi ve ciromuzu artt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g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̆ı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m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z bir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 oldu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”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dedi. </w:t>
      </w:r>
    </w:p>
    <w:p>
      <w:pPr>
        <w:pStyle w:val="Gövde A A"/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>
            <w14:noFill/>
          </w14:textOutline>
        </w:rPr>
      </w:pPr>
    </w:p>
    <w:p>
      <w:pPr>
        <w:pStyle w:val="Gövde A A"/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>
            <w14:noFill/>
          </w14:textOutline>
        </w:rPr>
      </w:pPr>
      <w:r>
        <w:rPr>
          <w:rFonts w:ascii="Helvetica Neue" w:hAnsi="Helvetica Neue"/>
          <w:i w:val="0"/>
          <w:iCs w:val="0"/>
          <w:sz w:val="18"/>
          <w:szCs w:val="18"/>
          <w:rtl w:val="0"/>
          <w:lang w:val="en-US"/>
          <w14:textOutline>
            <w14:noFill/>
          </w14:textOutline>
        </w:rPr>
        <w:t>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:lang w:val="sv-SE"/>
          <w14:textOutline>
            <w14:noFill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netim Kurulu Ba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kan Vekili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zkan G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:lang w:val="sv-SE"/>
          <w14:textOutline>
            <w14:noFill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z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tok ise raporda yer alan g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:lang w:val="sv-SE"/>
          <w14:textOutline>
            <w14:noFill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lerinde 11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k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ç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al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ış</w:t>
      </w:r>
      <w:r>
        <w:rPr>
          <w:rFonts w:ascii="Helvetica Neue" w:hAnsi="Helvetica Neue"/>
          <w:i w:val="0"/>
          <w:iCs w:val="0"/>
          <w:sz w:val="18"/>
          <w:szCs w:val="18"/>
          <w:rtl w:val="0"/>
          <w:lang w:val="it-IT"/>
          <w14:textOutline>
            <w14:noFill/>
          </w14:textOutline>
        </w:rPr>
        <w:t>ma ser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veni boyunca yapm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ış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olduklar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 ç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al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malardan,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lebilir ve gelece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e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:lang w:val="sv-SE"/>
          <w14:textOutline>
            <w14:noFill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nelik olu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turulan marka mimarisinden bahsetti. G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:lang w:val="sv-SE"/>
          <w14:textOutline>
            <w14:noFill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z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tok,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lebilir b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me yakla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şı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m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ile ilgili olarak </w:t>
      </w:r>
      <w:r>
        <w:rPr>
          <w:rFonts w:ascii="Helvetica Neue" w:hAnsi="Helvetica Neue" w:hint="default"/>
          <w:i w:val="0"/>
          <w:iCs w:val="0"/>
          <w:sz w:val="18"/>
          <w:szCs w:val="18"/>
          <w:rtl w:val="1"/>
          <w:lang w:val="ar-SA" w:bidi="ar-SA"/>
          <w14:textOutline>
            <w14:noFill/>
          </w14:textOutline>
        </w:rPr>
        <w:t>“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2020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sonunda sizlerle ilkini paylas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̧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t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g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̆ı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m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z su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rdu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lebilirlik raporumuzun bu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 ikincisini paylas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̧ı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yoruz. </w:t>
      </w:r>
      <w:r>
        <w:rPr>
          <w:rFonts w:ascii="Helvetica Neue" w:hAnsi="Helvetica Neue" w:hint="default"/>
          <w:i w:val="0"/>
          <w:iCs w:val="0"/>
          <w:sz w:val="18"/>
          <w:szCs w:val="18"/>
          <w:rtl w:val="1"/>
          <w:lang w:val="ar-SA" w:bidi="ar-SA"/>
          <w14:textOutline>
            <w14:noFill/>
          </w14:textOutline>
        </w:rPr>
        <w:t>“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Su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rdu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lebilirlik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” </w:t>
      </w:r>
      <w:r>
        <w:rPr>
          <w:rFonts w:ascii="Helvetica Neue" w:hAnsi="Helvetica Neue"/>
          <w:i w:val="0"/>
          <w:iCs w:val="0"/>
          <w:sz w:val="18"/>
          <w:szCs w:val="18"/>
          <w:rtl w:val="0"/>
          <w:lang w:val="en-US"/>
          <w14:textOutline>
            <w14:noFill/>
          </w14:textOutline>
        </w:rPr>
        <w:t xml:space="preserve">ve </w:t>
      </w:r>
      <w:r>
        <w:rPr>
          <w:rFonts w:ascii="Helvetica Neue" w:hAnsi="Helvetica Neue" w:hint="default"/>
          <w:i w:val="0"/>
          <w:iCs w:val="0"/>
          <w:sz w:val="18"/>
          <w:szCs w:val="18"/>
          <w:rtl w:val="1"/>
          <w:lang w:val="ar-SA" w:bidi="ar-SA"/>
          <w14:textOutline>
            <w14:noFill/>
          </w14:textOutline>
        </w:rPr>
        <w:t>“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Kurumsal Yo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netim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”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konular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̧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irketimiz b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nyesinde olgunlas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̧ı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yor ve biz de daha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̧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effaf bir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̧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irket olma yolunda emin ad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mlarla ilerliyoruz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”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ifadelerini kulland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.</w:t>
      </w:r>
    </w:p>
    <w:p>
      <w:pPr>
        <w:pStyle w:val="Gövde A A"/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>
            <w14:noFill/>
          </w14:textOutline>
        </w:rPr>
      </w:pPr>
    </w:p>
    <w:p>
      <w:pPr>
        <w:pStyle w:val="Gövde A A"/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>
            <w14:noFill/>
          </w14:textOutline>
        </w:rPr>
      </w:pP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Grubun strateji planlamas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ndan sorumlu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:lang w:val="sv-SE"/>
          <w14:textOutline>
            <w14:noFill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netici Serkan Bayrakl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da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 </w:t>
      </w:r>
      <w:r>
        <w:rPr>
          <w:rFonts w:ascii="Helvetica Neue" w:hAnsi="Helvetica Neue"/>
          <w:i w:val="0"/>
          <w:iCs w:val="0"/>
          <w:sz w:val="18"/>
          <w:szCs w:val="18"/>
          <w:rtl w:val="0"/>
          <w:lang w:val="es-ES_tradnl"/>
          <w14:textOutline>
            <w14:noFill/>
          </w14:textOutline>
        </w:rPr>
        <w:t>rapora y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:lang w:val="sv-SE"/>
          <w14:textOutline>
            <w14:noFill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nelik yapt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ığı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de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erlendirmesinde </w:t>
      </w:r>
      <w:r>
        <w:rPr>
          <w:rFonts w:ascii="Helvetica Neue" w:hAnsi="Helvetica Neue" w:hint="default"/>
          <w:i w:val="0"/>
          <w:iCs w:val="0"/>
          <w:sz w:val="18"/>
          <w:szCs w:val="18"/>
          <w:rtl w:val="1"/>
          <w:lang w:val="ar-SA" w:bidi="ar-SA"/>
          <w14:textOutline>
            <w14:noFill/>
          </w14:textOutline>
        </w:rPr>
        <w:t>“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Su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rdu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lebilirlik raporumuzun ikincisini sizinle bulu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turman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 mutlulug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̆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unu yas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̧ı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yor ve kurumsallas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̧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ma yolunda att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ığı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m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z ad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mlar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 devam ettig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̆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ini bilmenizi istiyorum. Att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ığı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m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z bu ad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mlar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 neticesinde daha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̧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effaf, su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rdu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lebilir ve o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ngo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lebilir 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ekilde hareket edebilme yetisini kazanm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ış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olarak daha gu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̈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c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̧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 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ekilde sekt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:lang w:val="sv-SE"/>
          <w14:textOutline>
            <w14:noFill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rde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:lang w:val="sv-SE"/>
          <w14:textOutline>
            <w14:noFill/>
          </w14:textOutline>
        </w:rPr>
        <w:t>ö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z sahibi ha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̂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line gelmek istiyoruz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”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a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çı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klamas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ı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nda bulundu.</w:t>
      </w:r>
    </w:p>
    <w:p>
      <w:pPr>
        <w:pStyle w:val="Gövde A A"/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>
            <w14:noFill/>
          </w14:textOutline>
        </w:rPr>
      </w:pPr>
    </w:p>
    <w:p>
      <w:pPr>
        <w:pStyle w:val="Gövde A A"/>
      </w:pP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Tayyare Liman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ı </w:t>
      </w:r>
      <w:r>
        <w:rPr>
          <w:rFonts w:ascii="Helvetica Neue" w:hAnsi="Helvetica Neue"/>
          <w:i w:val="0"/>
          <w:iCs w:val="0"/>
          <w:sz w:val="18"/>
          <w:szCs w:val="18"/>
          <w:rtl w:val="0"/>
          <w:lang w:val="en-US"/>
          <w14:textOutline>
            <w14:noFill/>
          </w14:textOutline>
        </w:rPr>
        <w:t>2021 S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rd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r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ü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lebilirlik Raporu</w:t>
      </w:r>
      <w:r>
        <w:rPr>
          <w:rFonts w:ascii="Helvetica Neue" w:hAnsi="Helvetica Neue" w:hint="default"/>
          <w:i w:val="0"/>
          <w:iCs w:val="0"/>
          <w:sz w:val="18"/>
          <w:szCs w:val="18"/>
          <w:rtl w:val="1"/>
          <w14:textOutline>
            <w14:noFill/>
          </w14:textOutline>
        </w:rPr>
        <w:t>’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na </w:t>
      </w:r>
      <w:r>
        <w:rPr>
          <w:rStyle w:val="Hyperlink.0"/>
          <w:rFonts w:ascii="Helvetica Neue" w:cs="Helvetica Neue" w:hAnsi="Helvetica Neue" w:eastAsia="Helvetica Neue"/>
          <w:i w:val="0"/>
          <w:iCs w:val="0"/>
          <w:sz w:val="18"/>
          <w:szCs w:val="18"/>
          <w14:textOutline>
            <w14:noFill/>
          </w14:textOutline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i w:val="0"/>
          <w:iCs w:val="0"/>
          <w:sz w:val="18"/>
          <w:szCs w:val="18"/>
          <w14:textOutline>
            <w14:noFill/>
          </w14:textOutline>
        </w:rPr>
        <w:instrText xml:space="preserve"> HYPERLINK "https://www.tayyarelimani.com/hakkinda/surdurulebilirlik-raporlari"</w:instrText>
      </w:r>
      <w:r>
        <w:rPr>
          <w:rStyle w:val="Hyperlink.0"/>
          <w:rFonts w:ascii="Helvetica Neue" w:cs="Helvetica Neue" w:hAnsi="Helvetica Neue" w:eastAsia="Helvetica Neue"/>
          <w:i w:val="0"/>
          <w:iCs w:val="0"/>
          <w:sz w:val="18"/>
          <w:szCs w:val="18"/>
          <w14:textOutline>
            <w14:noFill/>
          </w14:textOutline>
        </w:rPr>
        <w:fldChar w:fldCharType="separate" w:fldLock="0"/>
      </w:r>
      <w:r>
        <w:rPr>
          <w:rStyle w:val="Hyperlink.0"/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https://www.tayyarelimani.com/hakkinda/surdurulebilirlik-raporlari</w:t>
      </w:r>
      <w:r>
        <w:rPr>
          <w:rFonts w:ascii="Helvetica Neue" w:cs="Helvetica Neue" w:hAnsi="Helvetica Neue" w:eastAsia="Helvetica Neue"/>
          <w:i w:val="0"/>
          <w:iCs w:val="0"/>
          <w:sz w:val="18"/>
          <w:szCs w:val="18"/>
          <w14:textOutline>
            <w14:noFill/>
          </w14:textOutline>
        </w:rPr>
        <w:fldChar w:fldCharType="end" w:fldLock="0"/>
      </w:r>
      <w:r>
        <w:rPr>
          <w:rStyle w:val="Hyperlink.0"/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 xml:space="preserve"> 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linkinden ula</w:t>
      </w:r>
      <w:r>
        <w:rPr>
          <w:rFonts w:ascii="Helvetica Neue" w:hAnsi="Helvetica Neue" w:hint="default"/>
          <w:i w:val="0"/>
          <w:iCs w:val="0"/>
          <w:sz w:val="18"/>
          <w:szCs w:val="18"/>
          <w:rtl w:val="0"/>
          <w14:textOutline>
            <w14:noFill/>
          </w14:textOutline>
        </w:rPr>
        <w:t>ş</w:t>
      </w:r>
      <w:r>
        <w:rPr>
          <w:rFonts w:ascii="Helvetica Neue" w:hAnsi="Helvetica Neue"/>
          <w:i w:val="0"/>
          <w:iCs w:val="0"/>
          <w:sz w:val="18"/>
          <w:szCs w:val="18"/>
          <w:rtl w:val="0"/>
          <w14:textOutline>
            <w14:noFill/>
          </w14:textOutline>
        </w:rPr>
        <w:t>abilirsiniz.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Gövde A A">
    <w:name w:val="Gövde A A"/>
    <w:next w:val="Gövd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